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F8F" w:rsidRDefault="00506F8F" w:rsidP="00506F8F">
      <w:pPr>
        <w:rPr>
          <w:b/>
          <w:szCs w:val="28"/>
          <w:lang w:val="en-US"/>
        </w:rPr>
      </w:pPr>
    </w:p>
    <w:p w:rsidR="00506F8F" w:rsidRDefault="00506F8F" w:rsidP="007A526F">
      <w:pPr>
        <w:rPr>
          <w:rFonts w:ascii="Times New Roman" w:hAnsi="Times New Roman" w:cs="Times New Roman"/>
          <w:b/>
          <w:sz w:val="24"/>
          <w:szCs w:val="24"/>
        </w:rPr>
      </w:pPr>
    </w:p>
    <w:p w:rsidR="00380097" w:rsidRDefault="007A526F" w:rsidP="007A526F">
      <w:pPr>
        <w:tabs>
          <w:tab w:val="left" w:pos="3651"/>
          <w:tab w:val="center" w:pos="453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0097" w:rsidRPr="00380097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C7A40" w:rsidRDefault="00380097" w:rsidP="003800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ОБЩИНСКИ ПЛАН ЗА МЛАДЕЖТА 2025</w:t>
      </w:r>
      <w:r w:rsidRPr="0038009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D0201" w:rsidRDefault="00B503A5" w:rsidP="00B503A5">
      <w:pPr>
        <w:rPr>
          <w:rFonts w:ascii="Times New Roman" w:hAnsi="Times New Roman" w:cs="Times New Roman"/>
          <w:sz w:val="24"/>
          <w:szCs w:val="24"/>
        </w:rPr>
      </w:pPr>
      <w:r w:rsidRPr="00B503A5">
        <w:rPr>
          <w:rFonts w:ascii="Times New Roman" w:hAnsi="Times New Roman" w:cs="Times New Roman"/>
          <w:sz w:val="24"/>
          <w:szCs w:val="24"/>
        </w:rPr>
        <w:t>Годишният план за младежта за 2025 г. се приема в изпълнение на чл. 15, ал. 4 от Закона за младежта и Националната стратегия за младежта 2021-2030 г.</w:t>
      </w:r>
    </w:p>
    <w:p w:rsidR="00B503A5" w:rsidRDefault="00B503A5" w:rsidP="00B503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Планът за 2025 г. бе структуриран със седем приоритета:</w:t>
      </w:r>
    </w:p>
    <w:p w:rsidR="00B503A5" w:rsidRDefault="00B503A5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Насърчаване на неформално обучение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503A5" w:rsidRDefault="00B503A5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503A5">
        <w:rPr>
          <w:rFonts w:ascii="Times New Roman" w:hAnsi="Times New Roman" w:cs="Times New Roman"/>
          <w:sz w:val="24"/>
          <w:szCs w:val="24"/>
        </w:rPr>
        <w:t>Насърчаване на заетостта и подкрепата за млади хора, които не учат, не работят и не се обучават (NEETs);</w:t>
      </w:r>
    </w:p>
    <w:p w:rsidR="00B503A5" w:rsidRDefault="00B503A5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503A5">
        <w:rPr>
          <w:rFonts w:ascii="Times New Roman" w:hAnsi="Times New Roman" w:cs="Times New Roman"/>
          <w:sz w:val="24"/>
          <w:szCs w:val="24"/>
        </w:rPr>
        <w:t>Насърчаване на ангажираността, участието и овластяването на младите хора;</w:t>
      </w:r>
    </w:p>
    <w:p w:rsidR="00B503A5" w:rsidRDefault="00B503A5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</w:rPr>
        <w:t>Развитие и утвърждаване на младежката работа в национален мащаб;</w:t>
      </w:r>
    </w:p>
    <w:p w:rsidR="00351B8B" w:rsidRPr="00351B8B" w:rsidRDefault="00351B8B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</w:rPr>
        <w:t>Свързаност, толерантност и европейска принадлежност;</w:t>
      </w:r>
    </w:p>
    <w:p w:rsidR="00351B8B" w:rsidRPr="00351B8B" w:rsidRDefault="00351B8B" w:rsidP="00B503A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</w:rPr>
        <w:t>Насърчаване на здравословен и природощадящ начин на живот;</w:t>
      </w:r>
    </w:p>
    <w:p w:rsidR="00351B8B" w:rsidRPr="00351B8B" w:rsidRDefault="00351B8B" w:rsidP="00351B8B">
      <w:pPr>
        <w:pStyle w:val="a7"/>
        <w:numPr>
          <w:ilvl w:val="0"/>
          <w:numId w:val="1"/>
        </w:numPr>
        <w:ind w:left="-426" w:firstLine="786"/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</w:rPr>
        <w:t>Насърчаване на културата и творчеството сред младите.</w:t>
      </w:r>
    </w:p>
    <w:p w:rsidR="00351B8B" w:rsidRDefault="00351B8B" w:rsidP="00351B8B">
      <w:pPr>
        <w:pStyle w:val="a7"/>
        <w:rPr>
          <w:rFonts w:ascii="Times New Roman" w:hAnsi="Times New Roman" w:cs="Times New Roman"/>
        </w:rPr>
      </w:pPr>
    </w:p>
    <w:p w:rsidR="00351B8B" w:rsidRDefault="00351B8B" w:rsidP="00351B8B">
      <w:pPr>
        <w:pStyle w:val="a7"/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  <w:sz w:val="24"/>
          <w:szCs w:val="24"/>
        </w:rPr>
        <w:t xml:space="preserve">За подобряване качеството на живот на младите хора са предвидени годишни дейности в отчетения период, насочени към младежките общности на община Николаево, организирани във формални и неформални структури на местно ниво, на възраст 15-29 години. </w:t>
      </w:r>
    </w:p>
    <w:p w:rsidR="00351B8B" w:rsidRDefault="00351B8B" w:rsidP="00351B8B">
      <w:pPr>
        <w:pStyle w:val="a7"/>
        <w:rPr>
          <w:rFonts w:ascii="Times New Roman" w:hAnsi="Times New Roman" w:cs="Times New Roman"/>
          <w:sz w:val="24"/>
          <w:szCs w:val="24"/>
        </w:rPr>
      </w:pPr>
      <w:r w:rsidRPr="00351B8B">
        <w:rPr>
          <w:rFonts w:ascii="Times New Roman" w:hAnsi="Times New Roman" w:cs="Times New Roman"/>
          <w:sz w:val="24"/>
          <w:szCs w:val="24"/>
        </w:rPr>
        <w:t>Отчетът за изпълнението на Годишния план за младежта следва приоритетните области, записани в него.</w:t>
      </w:r>
    </w:p>
    <w:p w:rsidR="00351B8B" w:rsidRDefault="00351B8B" w:rsidP="00351B8B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963" w:type="dxa"/>
        <w:tblInd w:w="-856" w:type="dxa"/>
        <w:tblLook w:val="04A0" w:firstRow="1" w:lastRow="0" w:firstColumn="1" w:lastColumn="0" w:noHBand="0" w:noVBand="1"/>
      </w:tblPr>
      <w:tblGrid>
        <w:gridCol w:w="2126"/>
        <w:gridCol w:w="1569"/>
        <w:gridCol w:w="2213"/>
        <w:gridCol w:w="1690"/>
        <w:gridCol w:w="1577"/>
        <w:gridCol w:w="1788"/>
      </w:tblGrid>
      <w:tr w:rsidR="00351B8B" w:rsidTr="00871858">
        <w:tc>
          <w:tcPr>
            <w:tcW w:w="2126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</w:rPr>
              <w:t>Дейности</w:t>
            </w:r>
          </w:p>
        </w:tc>
        <w:tc>
          <w:tcPr>
            <w:tcW w:w="1569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Индикатори за изпълнение</w:t>
            </w:r>
          </w:p>
        </w:tc>
        <w:tc>
          <w:tcPr>
            <w:tcW w:w="2213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</w:rPr>
              <w:t>Програми, инициативи и кампании</w:t>
            </w:r>
          </w:p>
        </w:tc>
        <w:tc>
          <w:tcPr>
            <w:tcW w:w="1690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</w:rPr>
              <w:t>Постигнати резултати, съгласно дефинирани индикатори</w:t>
            </w:r>
          </w:p>
        </w:tc>
        <w:tc>
          <w:tcPr>
            <w:tcW w:w="1577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</w:rPr>
              <w:t>Финансиране</w:t>
            </w:r>
          </w:p>
        </w:tc>
        <w:tc>
          <w:tcPr>
            <w:tcW w:w="1788" w:type="dxa"/>
          </w:tcPr>
          <w:p w:rsidR="00351B8B" w:rsidRP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8B">
              <w:rPr>
                <w:rFonts w:ascii="Times New Roman" w:hAnsi="Times New Roman" w:cs="Times New Roman"/>
                <w:b/>
              </w:rPr>
              <w:t>Отговорна институция / организация</w:t>
            </w:r>
          </w:p>
        </w:tc>
      </w:tr>
      <w:tr w:rsidR="00351B8B" w:rsidTr="00871858">
        <w:tc>
          <w:tcPr>
            <w:tcW w:w="2126" w:type="dxa"/>
          </w:tcPr>
          <w:p w:rsidR="00351B8B" w:rsidRPr="001F6C82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DC">
              <w:rPr>
                <w:rFonts w:ascii="Times New Roman" w:hAnsi="Times New Roman" w:cs="Times New Roman"/>
                <w:b/>
              </w:rPr>
              <w:t>І. Участие на младите хора в обществения живот на общината</w:t>
            </w:r>
          </w:p>
        </w:tc>
        <w:tc>
          <w:tcPr>
            <w:tcW w:w="1569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B8B" w:rsidTr="00871858">
        <w:tc>
          <w:tcPr>
            <w:tcW w:w="2126" w:type="dxa"/>
          </w:tcPr>
          <w:p w:rsidR="00F93A8E" w:rsidRDefault="004F5D31" w:rsidP="00351B8B">
            <w:pPr>
              <w:pStyle w:val="a7"/>
              <w:ind w:left="0"/>
              <w:rPr>
                <w:rFonts w:ascii="Times New Roman" w:hAnsi="Times New Roman" w:cs="Times New Roman"/>
              </w:rPr>
            </w:pPr>
            <w:r w:rsidRPr="001F6C82">
              <w:rPr>
                <w:rFonts w:ascii="Times New Roman" w:hAnsi="Times New Roman" w:cs="Times New Roman"/>
              </w:rPr>
              <w:t xml:space="preserve">Отбелязване на младежките Брой Организиране на прояви От бюджета на Община Николаево, 3 инициативи свързани с отбелязването на: 3 </w:t>
            </w:r>
            <w:r w:rsidRPr="001F6C82">
              <w:rPr>
                <w:rFonts w:ascii="Times New Roman" w:hAnsi="Times New Roman" w:cs="Times New Roman"/>
              </w:rPr>
              <w:lastRenderedPageBreak/>
              <w:t>март – национален празник, 9 май-Ден на Европа, 10 ноември</w:t>
            </w:r>
          </w:p>
          <w:p w:rsidR="00351B8B" w:rsidRPr="001F6C82" w:rsidRDefault="004F5D31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2">
              <w:rPr>
                <w:rFonts w:ascii="Times New Roman" w:hAnsi="Times New Roman" w:cs="Times New Roman"/>
              </w:rPr>
              <w:t>Европейски ден на младежта и др.</w:t>
            </w:r>
          </w:p>
        </w:tc>
        <w:tc>
          <w:tcPr>
            <w:tcW w:w="1569" w:type="dxa"/>
          </w:tcPr>
          <w:p w:rsidR="00351B8B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Брой обхванати млади хора</w:t>
            </w:r>
          </w:p>
        </w:tc>
        <w:tc>
          <w:tcPr>
            <w:tcW w:w="2213" w:type="dxa"/>
          </w:tcPr>
          <w:p w:rsidR="00351B8B" w:rsidRPr="001F6C82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2">
              <w:rPr>
                <w:rFonts w:ascii="Times New Roman" w:hAnsi="Times New Roman" w:cs="Times New Roman"/>
                <w:sz w:val="24"/>
                <w:szCs w:val="24"/>
              </w:rPr>
              <w:t xml:space="preserve">Организиране на прояви </w:t>
            </w:r>
            <w:r w:rsidRPr="001F6C82">
              <w:rPr>
                <w:rFonts w:ascii="Times New Roman" w:hAnsi="Times New Roman" w:cs="Times New Roman"/>
              </w:rPr>
              <w:t>свързани с международните празници: - конкурси за рисунка, - литературни творби, - изложби и др.</w:t>
            </w:r>
          </w:p>
        </w:tc>
        <w:tc>
          <w:tcPr>
            <w:tcW w:w="1690" w:type="dxa"/>
          </w:tcPr>
          <w:p w:rsidR="00351B8B" w:rsidRDefault="00F93A8E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77" w:type="dxa"/>
          </w:tcPr>
          <w:p w:rsidR="00351B8B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бюджета на Община Николаево и </w:t>
            </w:r>
          </w:p>
          <w:p w:rsidR="001F6C82" w:rsidRPr="001F6C82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2">
              <w:rPr>
                <w:rFonts w:ascii="Times New Roman" w:hAnsi="Times New Roman" w:cs="Times New Roman"/>
              </w:rPr>
              <w:t>МКБППМН</w:t>
            </w:r>
          </w:p>
        </w:tc>
        <w:tc>
          <w:tcPr>
            <w:tcW w:w="1788" w:type="dxa"/>
          </w:tcPr>
          <w:p w:rsidR="00351B8B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Николаево,</w:t>
            </w:r>
          </w:p>
          <w:p w:rsidR="001F6C82" w:rsidRPr="001F6C82" w:rsidRDefault="001F6C82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2">
              <w:rPr>
                <w:rFonts w:ascii="Times New Roman" w:hAnsi="Times New Roman" w:cs="Times New Roman"/>
              </w:rPr>
              <w:t>МКБППМН, училища, читалища</w:t>
            </w:r>
          </w:p>
        </w:tc>
      </w:tr>
      <w:tr w:rsidR="00351B8B" w:rsidTr="00871858">
        <w:tc>
          <w:tcPr>
            <w:tcW w:w="2126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Отбелязване ден на отворените врати в Община Николаево за 12-ти октомври</w:t>
            </w:r>
          </w:p>
        </w:tc>
        <w:tc>
          <w:tcPr>
            <w:tcW w:w="1569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Запознаване на ученици с административната работа в Общината</w:t>
            </w:r>
          </w:p>
        </w:tc>
        <w:tc>
          <w:tcPr>
            <w:tcW w:w="1690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7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Без бюджет</w:t>
            </w:r>
          </w:p>
        </w:tc>
        <w:tc>
          <w:tcPr>
            <w:tcW w:w="1788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Николаево, МКБППМН</w:t>
            </w:r>
          </w:p>
        </w:tc>
      </w:tr>
      <w:tr w:rsidR="00351B8B" w:rsidTr="00871858">
        <w:tc>
          <w:tcPr>
            <w:tcW w:w="2126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</w:rPr>
              <w:t>Отбелязване на Международния ден на розовата фла</w:t>
            </w:r>
            <w:r>
              <w:rPr>
                <w:rFonts w:ascii="Times New Roman" w:hAnsi="Times New Roman" w:cs="Times New Roman"/>
              </w:rPr>
              <w:t>нелка „Не на тормоза в училище“</w:t>
            </w:r>
            <w:r w:rsidRPr="00220A17">
              <w:rPr>
                <w:rFonts w:ascii="Times New Roman" w:hAnsi="Times New Roman" w:cs="Times New Roman"/>
              </w:rPr>
              <w:t xml:space="preserve"> Брой обхванати</w:t>
            </w:r>
          </w:p>
        </w:tc>
        <w:tc>
          <w:tcPr>
            <w:tcW w:w="1569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Изнасяне на лекция за толерантно отношение без насилие в училище.</w:t>
            </w:r>
          </w:p>
        </w:tc>
        <w:tc>
          <w:tcPr>
            <w:tcW w:w="1690" w:type="dxa"/>
          </w:tcPr>
          <w:p w:rsidR="00351B8B" w:rsidRPr="00220A17" w:rsidRDefault="0075116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77" w:type="dxa"/>
          </w:tcPr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</w:rPr>
              <w:t>МКБППМН</w:t>
            </w:r>
          </w:p>
        </w:tc>
        <w:tc>
          <w:tcPr>
            <w:tcW w:w="1788" w:type="dxa"/>
          </w:tcPr>
          <w:p w:rsidR="00220A17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 xml:space="preserve">Община Николаево, </w:t>
            </w:r>
          </w:p>
          <w:p w:rsidR="00351B8B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МКБППМН,</w:t>
            </w:r>
          </w:p>
          <w:p w:rsidR="00220A17" w:rsidRPr="00220A17" w:rsidRDefault="00220A17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училища</w:t>
            </w:r>
          </w:p>
        </w:tc>
      </w:tr>
      <w:tr w:rsidR="00351B8B" w:rsidTr="00871858">
        <w:tc>
          <w:tcPr>
            <w:tcW w:w="2126" w:type="dxa"/>
          </w:tcPr>
          <w:p w:rsidR="00351B8B" w:rsidRPr="00E816BC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Стимулиране и подпомагане участието на млади хора в общински, регионални, национални, международни прояви, конкурси, фестивали и други мероприятия</w:t>
            </w:r>
          </w:p>
        </w:tc>
        <w:tc>
          <w:tcPr>
            <w:tcW w:w="1569" w:type="dxa"/>
          </w:tcPr>
          <w:p w:rsidR="00351B8B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E816BC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Участия в олимпиади и литературни конкурси</w:t>
            </w:r>
          </w:p>
        </w:tc>
        <w:tc>
          <w:tcPr>
            <w:tcW w:w="1690" w:type="dxa"/>
          </w:tcPr>
          <w:p w:rsidR="00351B8B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7" w:type="dxa"/>
          </w:tcPr>
          <w:p w:rsidR="00351B8B" w:rsidRPr="00E816BC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От бюджета на Община Николаево</w:t>
            </w:r>
          </w:p>
        </w:tc>
        <w:tc>
          <w:tcPr>
            <w:tcW w:w="1788" w:type="dxa"/>
          </w:tcPr>
          <w:p w:rsidR="00351B8B" w:rsidRPr="00E816BC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ОУ „Св. св. Кирил и Методий“, Община Николаево, читалища</w:t>
            </w:r>
          </w:p>
        </w:tc>
      </w:tr>
      <w:tr w:rsidR="00E816BC" w:rsidTr="00871858">
        <w:tc>
          <w:tcPr>
            <w:tcW w:w="2126" w:type="dxa"/>
          </w:tcPr>
          <w:p w:rsidR="00E816BC" w:rsidRPr="00E816BC" w:rsidRDefault="00E816BC" w:rsidP="00E816B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Включване в инициативата „Да почистим България за един ден”. Почистване на ключови места в община Николаево.</w:t>
            </w:r>
          </w:p>
        </w:tc>
        <w:tc>
          <w:tcPr>
            <w:tcW w:w="1569" w:type="dxa"/>
          </w:tcPr>
          <w:p w:rsidR="00E816BC" w:rsidRDefault="00E816BC" w:rsidP="00E816B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A17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E816BC" w:rsidRPr="00E816BC" w:rsidRDefault="00E816BC" w:rsidP="00E816B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C">
              <w:rPr>
                <w:rFonts w:ascii="Times New Roman" w:hAnsi="Times New Roman" w:cs="Times New Roman"/>
              </w:rPr>
              <w:t>Включване на младите хора в доброволчески инициативи</w:t>
            </w:r>
          </w:p>
        </w:tc>
        <w:tc>
          <w:tcPr>
            <w:tcW w:w="1690" w:type="dxa"/>
          </w:tcPr>
          <w:p w:rsidR="00E816BC" w:rsidRDefault="00E816BC" w:rsidP="00E816B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77" w:type="dxa"/>
          </w:tcPr>
          <w:p w:rsidR="00E816BC" w:rsidRPr="00520B0F" w:rsidRDefault="00E816BC" w:rsidP="00E816BC">
            <w:pPr>
              <w:rPr>
                <w:rFonts w:ascii="Times New Roman" w:hAnsi="Times New Roman" w:cs="Times New Roman"/>
              </w:rPr>
            </w:pPr>
            <w:r w:rsidRPr="00520B0F">
              <w:rPr>
                <w:rFonts w:ascii="Times New Roman" w:hAnsi="Times New Roman" w:cs="Times New Roman"/>
              </w:rPr>
              <w:t>Община Николаево, училища, читалища</w:t>
            </w:r>
          </w:p>
        </w:tc>
        <w:tc>
          <w:tcPr>
            <w:tcW w:w="1788" w:type="dxa"/>
          </w:tcPr>
          <w:p w:rsidR="00E816BC" w:rsidRPr="00520B0F" w:rsidRDefault="00E816BC" w:rsidP="00E816BC">
            <w:pPr>
              <w:rPr>
                <w:rFonts w:ascii="Times New Roman" w:hAnsi="Times New Roman" w:cs="Times New Roman"/>
              </w:rPr>
            </w:pPr>
            <w:r w:rsidRPr="00520B0F">
              <w:rPr>
                <w:rFonts w:ascii="Times New Roman" w:hAnsi="Times New Roman" w:cs="Times New Roman"/>
              </w:rPr>
              <w:t>Община Николаево, училища, читалища</w:t>
            </w:r>
          </w:p>
        </w:tc>
      </w:tr>
      <w:tr w:rsidR="00351B8B" w:rsidTr="00871858">
        <w:tc>
          <w:tcPr>
            <w:tcW w:w="2126" w:type="dxa"/>
          </w:tcPr>
          <w:p w:rsidR="00351B8B" w:rsidRPr="00CB5248" w:rsidRDefault="00E816BC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48">
              <w:rPr>
                <w:rFonts w:ascii="Times New Roman" w:hAnsi="Times New Roman" w:cs="Times New Roman"/>
                <w:b/>
              </w:rPr>
              <w:t>ІІ.Спорт и организиране свободното време</w:t>
            </w:r>
          </w:p>
        </w:tc>
        <w:tc>
          <w:tcPr>
            <w:tcW w:w="1569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B8B" w:rsidTr="00871858">
        <w:tc>
          <w:tcPr>
            <w:tcW w:w="2126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Създаване на условия за системни спортни занимания на деца и младежи в свободното време.</w:t>
            </w:r>
          </w:p>
        </w:tc>
        <w:tc>
          <w:tcPr>
            <w:tcW w:w="1569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Наличие на спортни терени и площадки в населените места за провеждане на тренировки, турнири и спортни игри</w:t>
            </w:r>
          </w:p>
        </w:tc>
        <w:tc>
          <w:tcPr>
            <w:tcW w:w="1690" w:type="dxa"/>
          </w:tcPr>
          <w:p w:rsidR="00351B8B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77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Средства от бюджета на Община Николаево</w:t>
            </w:r>
          </w:p>
        </w:tc>
        <w:tc>
          <w:tcPr>
            <w:tcW w:w="1788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Община Николаево ОУ „Св. св. Кирил и Методий</w:t>
            </w:r>
          </w:p>
        </w:tc>
      </w:tr>
      <w:tr w:rsidR="00351B8B" w:rsidTr="00871858">
        <w:tc>
          <w:tcPr>
            <w:tcW w:w="2126" w:type="dxa"/>
          </w:tcPr>
          <w:p w:rsidR="00351B8B" w:rsidRDefault="00696C29" w:rsidP="00351B8B">
            <w:pPr>
              <w:pStyle w:val="a7"/>
              <w:ind w:left="0"/>
              <w:rPr>
                <w:rFonts w:ascii="Times New Roman" w:hAnsi="Times New Roman" w:cs="Times New Roman"/>
              </w:rPr>
            </w:pPr>
            <w:r w:rsidRPr="00696C29">
              <w:rPr>
                <w:rFonts w:ascii="Times New Roman" w:hAnsi="Times New Roman" w:cs="Times New Roman"/>
              </w:rPr>
              <w:t>Стимулиране на детския и младежки спорт.</w:t>
            </w:r>
          </w:p>
          <w:p w:rsidR="00292BA8" w:rsidRDefault="00292BA8" w:rsidP="00351B8B">
            <w:pPr>
              <w:pStyle w:val="a7"/>
              <w:ind w:left="0"/>
              <w:rPr>
                <w:rFonts w:ascii="Times New Roman" w:hAnsi="Times New Roman" w:cs="Times New Roman"/>
              </w:rPr>
            </w:pPr>
          </w:p>
          <w:p w:rsidR="002574DC" w:rsidRPr="00696C29" w:rsidRDefault="002574D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Брой обхванати младежи/ турнири, участия</w:t>
            </w:r>
          </w:p>
        </w:tc>
        <w:tc>
          <w:tcPr>
            <w:tcW w:w="2213" w:type="dxa"/>
          </w:tcPr>
          <w:p w:rsidR="00351B8B" w:rsidRP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C29">
              <w:rPr>
                <w:rFonts w:ascii="Times New Roman" w:hAnsi="Times New Roman" w:cs="Times New Roman"/>
              </w:rPr>
              <w:t>Спортни клубове – футбол. Училищни отбори по волейбол и футбол;</w:t>
            </w:r>
          </w:p>
        </w:tc>
        <w:tc>
          <w:tcPr>
            <w:tcW w:w="1690" w:type="dxa"/>
          </w:tcPr>
          <w:p w:rsidR="00351B8B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96C29" w:rsidRDefault="00696C29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C29" w:rsidRDefault="004B1634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77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Средства от бюджета на Община Николаево и МКБППМН</w:t>
            </w:r>
          </w:p>
        </w:tc>
        <w:tc>
          <w:tcPr>
            <w:tcW w:w="1788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</w:rPr>
              <w:t>Николаево НЧ - Николаево директори на у-ща учители по физическо възпитание Община</w:t>
            </w:r>
          </w:p>
        </w:tc>
      </w:tr>
      <w:tr w:rsidR="00351B8B" w:rsidTr="00871858">
        <w:tc>
          <w:tcPr>
            <w:tcW w:w="2126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b/>
              </w:rPr>
              <w:t>ІІІ. Обучения и осигуряване на заетост</w:t>
            </w:r>
          </w:p>
        </w:tc>
        <w:tc>
          <w:tcPr>
            <w:tcW w:w="1569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351B8B" w:rsidRDefault="00351B8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B8B" w:rsidTr="00871858">
        <w:tc>
          <w:tcPr>
            <w:tcW w:w="2126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Провеждане на срещи с млади хора, с цел предоставяне на информация за намиране на работно място</w:t>
            </w:r>
          </w:p>
        </w:tc>
        <w:tc>
          <w:tcPr>
            <w:tcW w:w="1569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Провеждане на среща с БТ- Николаево с цел повишаване капацитета на информираност за свободни работни места и програми.</w:t>
            </w:r>
          </w:p>
        </w:tc>
        <w:tc>
          <w:tcPr>
            <w:tcW w:w="1690" w:type="dxa"/>
          </w:tcPr>
          <w:p w:rsidR="00351B8B" w:rsidRDefault="00EE468F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7" w:type="dxa"/>
          </w:tcPr>
          <w:p w:rsidR="00351B8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бюджет</w:t>
            </w:r>
          </w:p>
        </w:tc>
        <w:tc>
          <w:tcPr>
            <w:tcW w:w="1788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БТ Община Николаево</w:t>
            </w:r>
          </w:p>
        </w:tc>
      </w:tr>
      <w:tr w:rsidR="00351B8B" w:rsidTr="00871858">
        <w:tc>
          <w:tcPr>
            <w:tcW w:w="2126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</w:rPr>
              <w:t>Отбелязване месец на трезвеността под надслов „Вредите от алкохола. Шофиране под въздействие на алкохол. Наказание.“</w:t>
            </w:r>
          </w:p>
        </w:tc>
        <w:tc>
          <w:tcPr>
            <w:tcW w:w="1569" w:type="dxa"/>
          </w:tcPr>
          <w:p w:rsidR="00351B8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</w:rPr>
              <w:t>Провеждане на дискусионно и спортно мероприятие</w:t>
            </w:r>
          </w:p>
        </w:tc>
        <w:tc>
          <w:tcPr>
            <w:tcW w:w="1690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7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</w:rPr>
              <w:t>Бюджет на МКБППМН</w:t>
            </w:r>
          </w:p>
        </w:tc>
        <w:tc>
          <w:tcPr>
            <w:tcW w:w="1788" w:type="dxa"/>
          </w:tcPr>
          <w:p w:rsidR="00351B8B" w:rsidRPr="0095380B" w:rsidRDefault="0095380B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0B">
              <w:rPr>
                <w:rFonts w:ascii="Times New Roman" w:hAnsi="Times New Roman" w:cs="Times New Roman"/>
              </w:rPr>
              <w:t>Община Николаево, МКБППМН, ОУ „Св. св. Кирил и Методий“</w:t>
            </w:r>
          </w:p>
        </w:tc>
      </w:tr>
      <w:tr w:rsidR="00351B8B" w:rsidTr="00871858">
        <w:tc>
          <w:tcPr>
            <w:tcW w:w="2126" w:type="dxa"/>
          </w:tcPr>
          <w:p w:rsidR="00351B8B" w:rsidRPr="0066309A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09A">
              <w:rPr>
                <w:rFonts w:ascii="Times New Roman" w:hAnsi="Times New Roman" w:cs="Times New Roman"/>
                <w:sz w:val="24"/>
                <w:szCs w:val="24"/>
              </w:rPr>
              <w:t>Актуална и достъпна информация, насочена към широк кръг интереси и потребности</w:t>
            </w:r>
          </w:p>
        </w:tc>
        <w:tc>
          <w:tcPr>
            <w:tcW w:w="1569" w:type="dxa"/>
          </w:tcPr>
          <w:p w:rsidR="00351B8B" w:rsidRPr="0066309A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09A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66309A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09A">
              <w:rPr>
                <w:rFonts w:ascii="Times New Roman" w:hAnsi="Times New Roman" w:cs="Times New Roman"/>
                <w:sz w:val="24"/>
                <w:szCs w:val="24"/>
              </w:rPr>
              <w:t>Обяви и съобщения, Сайт на Община Николаево</w:t>
            </w:r>
          </w:p>
        </w:tc>
        <w:tc>
          <w:tcPr>
            <w:tcW w:w="1690" w:type="dxa"/>
          </w:tcPr>
          <w:p w:rsidR="00351B8B" w:rsidRPr="0066309A" w:rsidRDefault="002574D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577" w:type="dxa"/>
          </w:tcPr>
          <w:p w:rsidR="00351B8B" w:rsidRPr="0066309A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09A">
              <w:rPr>
                <w:rFonts w:ascii="Times New Roman" w:hAnsi="Times New Roman" w:cs="Times New Roman"/>
                <w:sz w:val="24"/>
                <w:szCs w:val="24"/>
              </w:rPr>
              <w:t>Общинско финансиране</w:t>
            </w:r>
          </w:p>
        </w:tc>
        <w:tc>
          <w:tcPr>
            <w:tcW w:w="1788" w:type="dxa"/>
          </w:tcPr>
          <w:p w:rsidR="00351B8B" w:rsidRPr="0066309A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09A">
              <w:rPr>
                <w:rFonts w:ascii="Times New Roman" w:hAnsi="Times New Roman" w:cs="Times New Roman"/>
                <w:sz w:val="24"/>
                <w:szCs w:val="24"/>
              </w:rPr>
              <w:t>Общинска администрация Читалища БТ - Николаево</w:t>
            </w:r>
          </w:p>
        </w:tc>
      </w:tr>
      <w:tr w:rsidR="00351B8B" w:rsidTr="00871858">
        <w:tc>
          <w:tcPr>
            <w:tcW w:w="2126" w:type="dxa"/>
          </w:tcPr>
          <w:p w:rsidR="00351B8B" w:rsidRPr="00EE468F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Подпомагане дейността на читалищата чрез насърчаване изявите на структурите им.</w:t>
            </w:r>
          </w:p>
        </w:tc>
        <w:tc>
          <w:tcPr>
            <w:tcW w:w="1569" w:type="dxa"/>
          </w:tcPr>
          <w:p w:rsidR="00351B8B" w:rsidRPr="00EE468F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Брой обхванати млади хора</w:t>
            </w:r>
          </w:p>
        </w:tc>
        <w:tc>
          <w:tcPr>
            <w:tcW w:w="2213" w:type="dxa"/>
          </w:tcPr>
          <w:p w:rsidR="00351B8B" w:rsidRPr="00EE468F" w:rsidRDefault="0066309A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Представяне на свободен достъп до информация и съвременни услуги в обществените библиотеки, неформално образование чрез клубове и групи по интереси, провеждане на срещи /разговори с подрастващите по различни теми, подпомагане развитието на читалищата, разработване и участие в проекти</w:t>
            </w:r>
          </w:p>
        </w:tc>
        <w:tc>
          <w:tcPr>
            <w:tcW w:w="1690" w:type="dxa"/>
          </w:tcPr>
          <w:p w:rsidR="00351B8B" w:rsidRPr="00EE468F" w:rsidRDefault="002574DC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EE468F" w:rsidRPr="00EE468F" w:rsidRDefault="00EE468F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Художествена самодейност</w:t>
            </w:r>
          </w:p>
        </w:tc>
        <w:tc>
          <w:tcPr>
            <w:tcW w:w="1577" w:type="dxa"/>
          </w:tcPr>
          <w:p w:rsidR="00351B8B" w:rsidRPr="00EE468F" w:rsidRDefault="00EE468F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Общински бюджет, Държавен бюджет</w:t>
            </w:r>
          </w:p>
        </w:tc>
        <w:tc>
          <w:tcPr>
            <w:tcW w:w="1788" w:type="dxa"/>
          </w:tcPr>
          <w:p w:rsidR="00351B8B" w:rsidRPr="00EE468F" w:rsidRDefault="00EE468F" w:rsidP="00351B8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68F">
              <w:rPr>
                <w:rFonts w:ascii="Times New Roman" w:hAnsi="Times New Roman" w:cs="Times New Roman"/>
                <w:sz w:val="24"/>
                <w:szCs w:val="24"/>
              </w:rPr>
              <w:t>Общинска администрация Читалища</w:t>
            </w:r>
          </w:p>
        </w:tc>
      </w:tr>
    </w:tbl>
    <w:p w:rsidR="00351B8B" w:rsidRDefault="00351B8B" w:rsidP="00351B8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46FDB" w:rsidRDefault="00946FDB" w:rsidP="00946FDB">
      <w:pPr>
        <w:rPr>
          <w:rFonts w:ascii="Times New Roman" w:hAnsi="Times New Roman" w:cs="Times New Roman"/>
          <w:sz w:val="24"/>
          <w:szCs w:val="24"/>
        </w:rPr>
      </w:pPr>
    </w:p>
    <w:p w:rsidR="00946FDB" w:rsidRDefault="00946FDB" w:rsidP="00946FDB">
      <w:pPr>
        <w:rPr>
          <w:rFonts w:ascii="Times New Roman" w:hAnsi="Times New Roman" w:cs="Times New Roman"/>
          <w:sz w:val="24"/>
          <w:szCs w:val="24"/>
        </w:rPr>
      </w:pPr>
    </w:p>
    <w:p w:rsidR="00946FDB" w:rsidRDefault="00946FDB" w:rsidP="00946F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Изготвил: </w:t>
      </w:r>
    </w:p>
    <w:p w:rsidR="000B11EA" w:rsidRDefault="000B11EA" w:rsidP="00946F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Светла Дончева – ст. експерт „ОКС“</w:t>
      </w:r>
    </w:p>
    <w:p w:rsidR="004035C0" w:rsidRDefault="004035C0" w:rsidP="00946FDB">
      <w:pPr>
        <w:rPr>
          <w:rFonts w:ascii="Times New Roman" w:hAnsi="Times New Roman" w:cs="Times New Roman"/>
          <w:sz w:val="24"/>
          <w:szCs w:val="24"/>
        </w:rPr>
      </w:pPr>
    </w:p>
    <w:p w:rsidR="004035C0" w:rsidRPr="004035C0" w:rsidRDefault="004035C0" w:rsidP="004035C0">
      <w:pPr>
        <w:rPr>
          <w:rFonts w:ascii="Times New Roman" w:hAnsi="Times New Roman" w:cs="Times New Roman"/>
          <w:sz w:val="24"/>
          <w:szCs w:val="24"/>
        </w:rPr>
      </w:pPr>
      <w:r w:rsidRPr="004035C0">
        <w:rPr>
          <w:rFonts w:ascii="Times New Roman" w:hAnsi="Times New Roman" w:cs="Times New Roman"/>
          <w:sz w:val="24"/>
          <w:szCs w:val="24"/>
        </w:rPr>
        <w:t>Съгласувал:</w:t>
      </w:r>
    </w:p>
    <w:p w:rsidR="004035C0" w:rsidRPr="004035C0" w:rsidRDefault="004035C0" w:rsidP="004035C0">
      <w:pPr>
        <w:rPr>
          <w:rFonts w:ascii="Times New Roman" w:hAnsi="Times New Roman" w:cs="Times New Roman"/>
          <w:sz w:val="24"/>
          <w:szCs w:val="24"/>
        </w:rPr>
      </w:pPr>
      <w:r w:rsidRPr="004035C0">
        <w:rPr>
          <w:rFonts w:ascii="Times New Roman" w:hAnsi="Times New Roman" w:cs="Times New Roman"/>
          <w:sz w:val="24"/>
          <w:szCs w:val="24"/>
        </w:rPr>
        <w:t>Инж. Станка Грунова – директор на дирекция „ОДУТ</w:t>
      </w:r>
      <w:r w:rsidRPr="004035C0">
        <w:rPr>
          <w:rStyle w:val="aa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“</w:t>
      </w:r>
    </w:p>
    <w:p w:rsidR="004035C0" w:rsidRPr="004035C0" w:rsidRDefault="004035C0" w:rsidP="00946FDB">
      <w:pPr>
        <w:rPr>
          <w:rFonts w:ascii="Times New Roman" w:hAnsi="Times New Roman" w:cs="Times New Roman"/>
          <w:sz w:val="24"/>
          <w:szCs w:val="24"/>
        </w:rPr>
      </w:pPr>
    </w:p>
    <w:sectPr w:rsidR="004035C0" w:rsidRPr="004035C0" w:rsidSect="00621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914" w:rsidRDefault="00414914" w:rsidP="00380097">
      <w:pPr>
        <w:spacing w:after="0" w:line="240" w:lineRule="auto"/>
      </w:pPr>
      <w:r>
        <w:separator/>
      </w:r>
    </w:p>
  </w:endnote>
  <w:endnote w:type="continuationSeparator" w:id="0">
    <w:p w:rsidR="00414914" w:rsidRDefault="00414914" w:rsidP="0038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49" w:rsidRDefault="00621A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80" w:rsidRDefault="00DC7680" w:rsidP="00DC7680">
    <w:pPr>
      <w:pStyle w:val="a3"/>
      <w:rPr>
        <w:sz w:val="16"/>
        <w:szCs w:val="16"/>
      </w:rPr>
    </w:pPr>
    <w:r>
      <w:rPr>
        <w:sz w:val="16"/>
        <w:szCs w:val="16"/>
      </w:rPr>
      <w:t xml:space="preserve">Ниво на конфиденциалност 1 </w:t>
    </w:r>
  </w:p>
  <w:p w:rsidR="00DC7680" w:rsidRDefault="00DC7680" w:rsidP="00DC7680">
    <w:pPr>
      <w:pStyle w:val="a3"/>
      <w:rPr>
        <w:sz w:val="16"/>
        <w:szCs w:val="16"/>
      </w:rPr>
    </w:pPr>
    <w:r>
      <w:rPr>
        <w:sz w:val="16"/>
        <w:szCs w:val="16"/>
      </w:rPr>
      <w:t>[TLP-GREEN]</w:t>
    </w:r>
  </w:p>
  <w:p w:rsidR="00DC7680" w:rsidRDefault="00DC7680" w:rsidP="00DC7680">
    <w:pPr>
      <w:pStyle w:val="a5"/>
      <w:jc w:val="center"/>
    </w:pPr>
    <w:r>
      <w:rPr>
        <w:noProof/>
        <w:lang w:eastAsia="bg-BG"/>
      </w:rPr>
      <w:drawing>
        <wp:inline distT="0" distB="0" distL="0" distR="0" wp14:anchorId="49399948" wp14:editId="41BA291C">
          <wp:extent cx="952500" cy="781050"/>
          <wp:effectExtent l="0" t="0" r="0" b="0"/>
          <wp:docPr id="3" name="Картина 3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49" w:rsidRDefault="00621A49" w:rsidP="00621A49">
    <w:pPr>
      <w:pStyle w:val="a3"/>
      <w:rPr>
        <w:sz w:val="16"/>
        <w:szCs w:val="16"/>
      </w:rPr>
    </w:pPr>
    <w:bookmarkStart w:id="0" w:name="_GoBack"/>
    <w:bookmarkEnd w:id="0"/>
    <w:r>
      <w:rPr>
        <w:sz w:val="16"/>
        <w:szCs w:val="16"/>
      </w:rPr>
      <w:t xml:space="preserve">Ниво на конфиденциалност 1 </w:t>
    </w:r>
  </w:p>
  <w:p w:rsidR="00621A49" w:rsidRDefault="00621A49" w:rsidP="00621A49">
    <w:pPr>
      <w:pStyle w:val="a3"/>
      <w:rPr>
        <w:sz w:val="16"/>
        <w:szCs w:val="16"/>
      </w:rPr>
    </w:pPr>
    <w:r>
      <w:rPr>
        <w:sz w:val="16"/>
        <w:szCs w:val="16"/>
      </w:rPr>
      <w:t>[TLP-GREEN]</w:t>
    </w:r>
  </w:p>
  <w:p w:rsidR="00621A49" w:rsidRDefault="00621A49" w:rsidP="00621A49">
    <w:pPr>
      <w:pStyle w:val="a5"/>
      <w:jc w:val="center"/>
    </w:pPr>
    <w:r>
      <w:rPr>
        <w:noProof/>
        <w:lang w:eastAsia="bg-BG"/>
      </w:rPr>
      <w:drawing>
        <wp:inline distT="0" distB="0" distL="0" distR="0" wp14:anchorId="16E85DC5" wp14:editId="6B620F74">
          <wp:extent cx="952500" cy="781050"/>
          <wp:effectExtent l="0" t="0" r="0" b="0"/>
          <wp:docPr id="7" name="Картина 7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A49" w:rsidRDefault="00621A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914" w:rsidRDefault="00414914" w:rsidP="00380097">
      <w:pPr>
        <w:spacing w:after="0" w:line="240" w:lineRule="auto"/>
      </w:pPr>
      <w:r>
        <w:separator/>
      </w:r>
    </w:p>
  </w:footnote>
  <w:footnote w:type="continuationSeparator" w:id="0">
    <w:p w:rsidR="00414914" w:rsidRDefault="00414914" w:rsidP="0038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49" w:rsidRDefault="00621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80" w:rsidRPr="00897259" w:rsidRDefault="00DC7680" w:rsidP="00DC7680">
    <w:pPr>
      <w:spacing w:after="0"/>
      <w:rPr>
        <w:rFonts w:cstheme="minorHAnsi"/>
        <w:b/>
        <w:sz w:val="20"/>
        <w:szCs w:val="20"/>
      </w:rPr>
    </w:pPr>
  </w:p>
  <w:p w:rsidR="00DC7680" w:rsidRDefault="00DC76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038" w:rsidRPr="00015889" w:rsidRDefault="00C23038" w:rsidP="00C23038">
    <w:pPr>
      <w:spacing w:after="120"/>
      <w:rPr>
        <w:rFonts w:cstheme="minorHAnsi"/>
        <w:b/>
        <w:sz w:val="20"/>
        <w:szCs w:val="20"/>
      </w:rPr>
    </w:pPr>
    <w:r w:rsidRPr="00015889">
      <w:rPr>
        <w:b/>
        <w:noProof/>
      </w:rPr>
      <w:drawing>
        <wp:anchor distT="0" distB="0" distL="114300" distR="114300" simplePos="0" relativeHeight="251659264" behindDoc="0" locked="0" layoutInCell="1" allowOverlap="1" wp14:anchorId="3B393C5C" wp14:editId="1DCD727C">
          <wp:simplePos x="0" y="0"/>
          <wp:positionH relativeFrom="leftMargin">
            <wp:posOffset>243840</wp:posOffset>
          </wp:positionH>
          <wp:positionV relativeFrom="topMargin">
            <wp:posOffset>280035</wp:posOffset>
          </wp:positionV>
          <wp:extent cx="828000" cy="819192"/>
          <wp:effectExtent l="0" t="0" r="0" b="0"/>
          <wp:wrapSquare wrapText="bothSides"/>
          <wp:docPr id="2" name="Картина 2" descr="C:\Users\PC_ObshtinaN\Desktop\герб Николаево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_ObshtinaN\Desktop\герб Николаево - Cop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7" b="67"/>
                  <a:stretch/>
                </pic:blipFill>
                <pic:spPr bwMode="auto">
                  <a:xfrm>
                    <a:off x="0" y="0"/>
                    <a:ext cx="828000" cy="819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889">
      <w:rPr>
        <w:rFonts w:cstheme="minorHAnsi"/>
        <w:b/>
        <w:sz w:val="20"/>
        <w:szCs w:val="20"/>
      </w:rPr>
      <w:t>Община Николаево,  област Стара Загора, гр. Николаево 6190, ул. „Георги Бенковски“ № 9</w:t>
    </w:r>
  </w:p>
  <w:p w:rsidR="00C23038" w:rsidRPr="00015889" w:rsidRDefault="00C23038" w:rsidP="00C23038">
    <w:pPr>
      <w:pBdr>
        <w:bottom w:val="single" w:sz="6" w:space="1" w:color="auto"/>
      </w:pBdr>
      <w:spacing w:after="120"/>
      <w:jc w:val="center"/>
      <w:rPr>
        <w:rFonts w:cstheme="minorHAnsi"/>
        <w:b/>
        <w:sz w:val="2"/>
        <w:szCs w:val="2"/>
      </w:rPr>
    </w:pPr>
  </w:p>
  <w:p w:rsidR="00C23038" w:rsidRDefault="00C23038" w:rsidP="00C23038">
    <w:pPr>
      <w:rPr>
        <w:rFonts w:cstheme="minorHAnsi"/>
        <w:b/>
        <w:color w:val="0000FF"/>
        <w:sz w:val="20"/>
        <w:szCs w:val="20"/>
        <w:u w:val="single"/>
        <w:lang w:val="en-US"/>
      </w:rPr>
    </w:pPr>
    <w:r w:rsidRPr="00015889">
      <w:rPr>
        <w:rFonts w:cstheme="minorHAnsi"/>
        <w:b/>
        <w:sz w:val="20"/>
        <w:szCs w:val="20"/>
      </w:rPr>
      <w:t xml:space="preserve">Телефон  04330 / 2040, </w:t>
    </w:r>
    <w:r w:rsidRPr="00015889">
      <w:rPr>
        <w:rFonts w:cstheme="minorHAnsi"/>
        <w:b/>
        <w:sz w:val="20"/>
        <w:szCs w:val="20"/>
        <w:lang w:val="en-US"/>
      </w:rPr>
      <w:t>e-mail</w:t>
    </w:r>
    <w:r w:rsidRPr="00015889">
      <w:rPr>
        <w:rFonts w:cstheme="minorHAnsi"/>
        <w:b/>
        <w:sz w:val="20"/>
        <w:szCs w:val="20"/>
      </w:rPr>
      <w:t xml:space="preserve">: </w:t>
    </w:r>
    <w:hyperlink r:id="rId2" w:history="1">
      <w:r w:rsidRPr="00015889">
        <w:rPr>
          <w:rFonts w:cstheme="minorHAnsi"/>
          <w:b/>
          <w:color w:val="0000FF"/>
          <w:sz w:val="20"/>
          <w:szCs w:val="20"/>
          <w:u w:val="single"/>
          <w:lang w:val="en-US"/>
        </w:rPr>
        <w:t>obnikolaevo@nikolaevo.net</w:t>
      </w:r>
    </w:hyperlink>
  </w:p>
  <w:p w:rsidR="00C23038" w:rsidRDefault="00C230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108E2"/>
    <w:multiLevelType w:val="hybridMultilevel"/>
    <w:tmpl w:val="0EB814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DB7"/>
    <w:rsid w:val="000513E2"/>
    <w:rsid w:val="000B11EA"/>
    <w:rsid w:val="001F6C82"/>
    <w:rsid w:val="00220A17"/>
    <w:rsid w:val="002574DC"/>
    <w:rsid w:val="00292BA8"/>
    <w:rsid w:val="00335CE3"/>
    <w:rsid w:val="00351B8B"/>
    <w:rsid w:val="00380097"/>
    <w:rsid w:val="004035C0"/>
    <w:rsid w:val="00414914"/>
    <w:rsid w:val="004B1634"/>
    <w:rsid w:val="004F5D31"/>
    <w:rsid w:val="00506F8F"/>
    <w:rsid w:val="00520B0F"/>
    <w:rsid w:val="00565D39"/>
    <w:rsid w:val="005D0201"/>
    <w:rsid w:val="00621A49"/>
    <w:rsid w:val="0066309A"/>
    <w:rsid w:val="00696C29"/>
    <w:rsid w:val="00715764"/>
    <w:rsid w:val="0075116A"/>
    <w:rsid w:val="007A526F"/>
    <w:rsid w:val="007C7A40"/>
    <w:rsid w:val="00871858"/>
    <w:rsid w:val="00946FDB"/>
    <w:rsid w:val="0095380B"/>
    <w:rsid w:val="00B07DB7"/>
    <w:rsid w:val="00B22955"/>
    <w:rsid w:val="00B503A5"/>
    <w:rsid w:val="00BA5DA2"/>
    <w:rsid w:val="00C23038"/>
    <w:rsid w:val="00CB5248"/>
    <w:rsid w:val="00DC7680"/>
    <w:rsid w:val="00E816BC"/>
    <w:rsid w:val="00EE468F"/>
    <w:rsid w:val="00F9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C3CD7"/>
  <w15:chartTrackingRefBased/>
  <w15:docId w15:val="{F11FFE81-FD8D-4BED-8C3B-86941659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80097"/>
  </w:style>
  <w:style w:type="paragraph" w:styleId="a5">
    <w:name w:val="footer"/>
    <w:basedOn w:val="a"/>
    <w:link w:val="a6"/>
    <w:uiPriority w:val="99"/>
    <w:unhideWhenUsed/>
    <w:rsid w:val="0038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80097"/>
  </w:style>
  <w:style w:type="paragraph" w:styleId="a7">
    <w:name w:val="List Paragraph"/>
    <w:basedOn w:val="a"/>
    <w:uiPriority w:val="34"/>
    <w:qFormat/>
    <w:rsid w:val="00B503A5"/>
    <w:pPr>
      <w:ind w:left="720"/>
      <w:contextualSpacing/>
    </w:pPr>
  </w:style>
  <w:style w:type="table" w:styleId="a8">
    <w:name w:val="Table Grid"/>
    <w:basedOn w:val="a1"/>
    <w:uiPriority w:val="39"/>
    <w:rsid w:val="00351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DC7680"/>
    <w:rPr>
      <w:rFonts w:cs="Times New Roman"/>
      <w:color w:val="000000"/>
      <w:u w:val="none"/>
      <w:effect w:val="none"/>
    </w:rPr>
  </w:style>
  <w:style w:type="character" w:styleId="aa">
    <w:name w:val="Strong"/>
    <w:basedOn w:val="a0"/>
    <w:uiPriority w:val="22"/>
    <w:qFormat/>
    <w:rsid w:val="0040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obnikolaevo@nikolaevo.ne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25</cp:revision>
  <dcterms:created xsi:type="dcterms:W3CDTF">2026-02-11T13:04:00Z</dcterms:created>
  <dcterms:modified xsi:type="dcterms:W3CDTF">2026-02-13T10:00:00Z</dcterms:modified>
</cp:coreProperties>
</file>